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Calibri" w:cs="Calibri" w:hAnsi="Calibri" w:eastAsia="Calibri"/>
          <w:color w:val="6c6c6c"/>
          <w:sz w:val="28"/>
          <w:szCs w:val="28"/>
          <w:rtl w:val="0"/>
        </w:rPr>
      </w:pPr>
      <w:r>
        <w:rPr>
          <w:rFonts w:ascii="Calibri" w:hAnsi="Calibri"/>
          <w:color w:val="6c6c6c"/>
          <w:sz w:val="28"/>
          <w:szCs w:val="28"/>
          <w:rtl w:val="0"/>
          <w:lang w:val="en-US"/>
        </w:rPr>
        <w:t>Exhibitor Highlights</w:t>
      </w:r>
      <w:r>
        <w:rPr>
          <w:rFonts w:ascii="Calibri" w:cs="Calibri" w:hAnsi="Calibri" w:eastAsia="Calibri"/>
          <w:color w:val="6c6c6c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-968924</wp:posOffset>
            </wp:positionH>
            <wp:positionV relativeFrom="page">
              <wp:posOffset>0</wp:posOffset>
            </wp:positionV>
            <wp:extent cx="7843349" cy="24350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headbkground copy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3349" cy="24350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color w:val="6c6c6c"/>
          <w:sz w:val="28"/>
          <w:szCs w:val="28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Calibri" w:cs="Calibri" w:hAnsi="Calibri" w:eastAsia="Calibri"/>
          <w:color w:val="0079cd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>TPE 2019 now offers contracted exhibitor</w:t>
      </w:r>
      <w:r>
        <w:rPr>
          <w:rFonts w:ascii="Calibri" w:hAnsi="Calibri" w:hint="default"/>
          <w:sz w:val="20"/>
          <w:szCs w:val="20"/>
          <w:rtl w:val="0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s free marketing of new products that will be displayed, demonstrated</w:t>
      </w:r>
      <w:r>
        <w:rPr>
          <w:rFonts w:ascii="Calibri" w:hAnsi="Calibri"/>
          <w:sz w:val="20"/>
          <w:szCs w:val="20"/>
          <w:rtl w:val="0"/>
          <w:lang w:val="en-US"/>
        </w:rPr>
        <w:t>,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and/or sampled in your booth on the TPE show floor. It is simple</w:t>
      </w:r>
      <w:r>
        <w:rPr>
          <w:rFonts w:ascii="Calibri" w:hAnsi="Calibri"/>
          <w:sz w:val="20"/>
          <w:szCs w:val="20"/>
          <w:rtl w:val="0"/>
          <w:lang w:val="en-US"/>
        </w:rPr>
        <w:t>: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complete this form and email it </w:t>
      </w:r>
      <w:r>
        <w:rPr>
          <w:rFonts w:ascii="Calibri" w:hAnsi="Calibri"/>
          <w:sz w:val="20"/>
          <w:szCs w:val="20"/>
          <w:rtl w:val="0"/>
          <w:lang w:val="en-US"/>
        </w:rPr>
        <w:t>with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 images/logos to: </w:t>
      </w:r>
      <w:r>
        <w:rPr>
          <w:rStyle w:val="Hyperlink.0"/>
          <w:rFonts w:ascii="Calibri" w:cs="Calibri" w:hAnsi="Calibri" w:eastAsia="Calibri"/>
          <w:sz w:val="20"/>
          <w:szCs w:val="20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sz w:val="20"/>
          <w:szCs w:val="20"/>
          <w:rtl w:val="0"/>
        </w:rPr>
        <w:instrText xml:space="preserve"> HYPERLINK "mailto:antoinereid@tobaccobusiness.com"</w:instrText>
      </w:r>
      <w:r>
        <w:rPr>
          <w:rStyle w:val="Hyperlink.0"/>
          <w:rFonts w:ascii="Calibri" w:cs="Calibri" w:hAnsi="Calibri" w:eastAsia="Calibri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Calibri" w:hAnsi="Calibri"/>
          <w:sz w:val="20"/>
          <w:szCs w:val="20"/>
          <w:rtl w:val="0"/>
          <w:lang w:val="en-US"/>
        </w:rPr>
        <w:t>antoinereid@tobaccobusiness.com</w:t>
      </w:r>
      <w:r>
        <w:rPr>
          <w:rFonts w:ascii="Calibri" w:cs="Calibri" w:hAnsi="Calibri" w:eastAsia="Calibri"/>
          <w:sz w:val="20"/>
          <w:szCs w:val="20"/>
          <w:rtl w:val="0"/>
        </w:rPr>
        <w:fldChar w:fldCharType="end" w:fldLock="0"/>
      </w:r>
      <w:r>
        <w:rPr>
          <w:rStyle w:val="None"/>
          <w:rFonts w:ascii="Calibri" w:hAnsi="Calibri"/>
          <w:color w:val="0079cd"/>
          <w:sz w:val="20"/>
          <w:szCs w:val="20"/>
          <w:rtl w:val="0"/>
        </w:rPr>
        <w:t xml:space="preserve"> 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color w:val="0079cd"/>
          <w:sz w:val="20"/>
          <w:szCs w:val="20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>Company__________________________________________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</w:t>
      </w:r>
      <w:r>
        <w:rPr>
          <w:rFonts w:ascii="Calibri" w:hAnsi="Calibri"/>
          <w:sz w:val="20"/>
          <w:szCs w:val="20"/>
          <w:rtl w:val="0"/>
          <w:lang w:val="en-US"/>
        </w:rPr>
        <w:t>Booth #____________________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>Contact Person_____________________________________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</w:t>
      </w:r>
      <w:r>
        <w:rPr>
          <w:rFonts w:ascii="Calibri" w:hAnsi="Calibri"/>
          <w:sz w:val="20"/>
          <w:szCs w:val="20"/>
          <w:rtl w:val="0"/>
          <w:lang w:val="en-US"/>
        </w:rPr>
        <w:t>Phone_____________________</w:t>
      </w:r>
      <w:r>
        <w:rPr>
          <w:rFonts w:ascii="Calibri" w:hAnsi="Calibri"/>
          <w:sz w:val="20"/>
          <w:szCs w:val="20"/>
          <w:rtl w:val="0"/>
          <w:lang w:val="en-US"/>
        </w:rPr>
        <w:t>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>Email__________________________________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</w:t>
      </w:r>
      <w:r>
        <w:rPr>
          <w:rFonts w:ascii="Calibri" w:hAnsi="Calibri"/>
          <w:sz w:val="20"/>
          <w:szCs w:val="20"/>
          <w:rtl w:val="0"/>
          <w:lang w:val="en-US"/>
        </w:rPr>
        <w:t>Company Website_______________________</w:t>
      </w:r>
      <w:r>
        <w:rPr>
          <w:rFonts w:ascii="Calibri" w:hAnsi="Calibri"/>
          <w:sz w:val="20"/>
          <w:szCs w:val="20"/>
          <w:rtl w:val="0"/>
          <w:lang w:val="en-US"/>
        </w:rPr>
        <w:t>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>Twitter Account________________________________________________________________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>Linked-in Account______________________________________________________________</w:t>
      </w:r>
      <w:r>
        <w:rPr>
          <w:rFonts w:ascii="Calibri" w:hAnsi="Calibri"/>
          <w:sz w:val="20"/>
          <w:szCs w:val="20"/>
          <w:rtl w:val="0"/>
          <w:lang w:val="en-US"/>
        </w:rPr>
        <w:t>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>Facebook Account_____________________________________________________________</w:t>
      </w:r>
      <w:r>
        <w:rPr>
          <w:rFonts w:ascii="Calibri" w:hAnsi="Calibri"/>
          <w:sz w:val="20"/>
          <w:szCs w:val="20"/>
          <w:rtl w:val="0"/>
          <w:lang w:val="en-US"/>
        </w:rPr>
        <w:t>__</w:t>
      </w:r>
    </w:p>
    <w:p>
      <w:pPr>
        <w:pStyle w:val="Default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>Instagram Account_____________________________________________________________</w:t>
      </w:r>
      <w:r>
        <w:rPr>
          <w:rFonts w:ascii="Calibri" w:hAnsi="Calibri"/>
          <w:sz w:val="20"/>
          <w:szCs w:val="20"/>
          <w:rtl w:val="0"/>
          <w:lang w:val="en-US"/>
        </w:rPr>
        <w:t>__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Style w:val="None"/>
          <w:rFonts w:ascii="Calibri" w:hAnsi="Calibri"/>
          <w:sz w:val="20"/>
          <w:szCs w:val="20"/>
          <w:rtl w:val="0"/>
          <w:lang w:val="en-US"/>
        </w:rPr>
        <w:t>Image requirements: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Images are requested in jpg, tiff</w:t>
      </w:r>
      <w:r>
        <w:rPr>
          <w:rFonts w:ascii="Calibri" w:hAnsi="Calibri"/>
          <w:sz w:val="20"/>
          <w:szCs w:val="20"/>
          <w:rtl w:val="0"/>
          <w:lang w:val="en-US"/>
        </w:rPr>
        <w:t>,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or png format. Images should be print-ready, high-resolution and 300 dpi. 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Style w:val="None"/>
          <w:rFonts w:ascii="Calibri" w:hAnsi="Calibri"/>
          <w:sz w:val="20"/>
          <w:szCs w:val="20"/>
          <w:rtl w:val="0"/>
          <w:lang w:val="en-US"/>
        </w:rPr>
        <w:t>Press Release: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Please send us news about your company, products and brands for possible coverage in Tobacco Business Magazine and TPE</w:t>
      </w:r>
      <w:r>
        <w:rPr>
          <w:rFonts w:ascii="Calibri" w:hAnsi="Calibri" w:hint="default"/>
          <w:sz w:val="20"/>
          <w:szCs w:val="20"/>
          <w:rtl w:val="0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s quarterly newsletter.</w:t>
      </w:r>
    </w:p>
    <w:p>
      <w:pPr>
        <w:pStyle w:val="Default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Style w:val="None"/>
          <w:rFonts w:ascii="Calibri" w:hAnsi="Calibri"/>
          <w:sz w:val="20"/>
          <w:szCs w:val="20"/>
          <w:rtl w:val="0"/>
          <w:lang w:val="en-US"/>
        </w:rPr>
        <w:t>Instagram/Social Media Promotion: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Please send us a high-resolution logo of your company, preferably with a transparent background (</w:t>
      </w:r>
      <w:r>
        <w:rPr>
          <w:rFonts w:ascii="Calibri" w:hAnsi="Calibri"/>
          <w:sz w:val="20"/>
          <w:szCs w:val="20"/>
          <w:rtl w:val="0"/>
          <w:lang w:val="en-US"/>
        </w:rPr>
        <w:t>png</w:t>
      </w:r>
      <w:r>
        <w:rPr>
          <w:rFonts w:ascii="Calibri" w:hAnsi="Calibri"/>
          <w:sz w:val="20"/>
          <w:szCs w:val="20"/>
          <w:rtl w:val="0"/>
          <w:lang w:val="en-US"/>
        </w:rPr>
        <w:t>). For any product promotions via our social media channels, including a product tagline or one-sentence description along with your company</w:t>
      </w:r>
      <w:r>
        <w:rPr>
          <w:rFonts w:ascii="Calibri" w:hAnsi="Calibri" w:hint="default"/>
          <w:sz w:val="20"/>
          <w:szCs w:val="20"/>
          <w:rtl w:val="0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 social media handles and any special hashtags you would like us to use. 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>TPE will help market these products before TPE 2019, During TPE 2019 and after TPE 2019.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>These products will be promoted using one or more communication channels at TPE discretion.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>Promotional channels such as: social media, blogs, posts, articles, website, releases, photos, videos,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>e-mail campaigns, brochures, signage, new product graphics and other media may be used.</w:t>
      </w:r>
    </w:p>
    <w:p>
      <w:pPr>
        <w:pStyle w:val="Default"/>
        <w:bidi w:val="0"/>
        <w:spacing w:after="160" w:line="288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Complete and email this completed form for quick promotions today! </w:t>
      </w:r>
      <w:r>
        <w:rPr>
          <w:rStyle w:val="Hyperlink.0"/>
          <w:rFonts w:ascii="Calibri" w:cs="Calibri" w:hAnsi="Calibri" w:eastAsia="Calibri"/>
          <w:sz w:val="20"/>
          <w:szCs w:val="20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sz w:val="20"/>
          <w:szCs w:val="20"/>
          <w:rtl w:val="0"/>
        </w:rPr>
        <w:instrText xml:space="preserve"> HYPERLINK "mailto:antoinereid@tobaccobusiness.com"</w:instrText>
      </w:r>
      <w:r>
        <w:rPr>
          <w:rStyle w:val="Hyperlink.0"/>
          <w:rFonts w:ascii="Calibri" w:cs="Calibri" w:hAnsi="Calibri" w:eastAsia="Calibri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Calibri" w:hAnsi="Calibri"/>
          <w:sz w:val="20"/>
          <w:szCs w:val="20"/>
          <w:rtl w:val="0"/>
          <w:lang w:val="en-US"/>
        </w:rPr>
        <w:t>antoinereid@tobaccobusiness.com</w:t>
      </w:r>
      <w:r>
        <w:rPr>
          <w:rFonts w:ascii="Calibri" w:cs="Calibri" w:hAnsi="Calibri" w:eastAsia="Calibri"/>
          <w:sz w:val="20"/>
          <w:szCs w:val="20"/>
          <w:rtl w:val="0"/>
        </w:rPr>
        <w:fldChar w:fldCharType="end" w:fldLock="0"/>
      </w:r>
      <w:r>
        <w:rPr>
          <w:rFonts w:ascii="Calibri" w:cs="Calibri" w:hAnsi="Calibri" w:eastAsia="Calibri"/>
          <w:sz w:val="20"/>
          <w:szCs w:val="20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799941</wp:posOffset>
            </wp:positionV>
            <wp:extent cx="5943600" cy="1807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 Extract Pages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79cc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